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Pr="000C155D" w:rsidRDefault="00B55C48" w:rsidP="00561EFE">
      <w:pPr>
        <w:spacing w:after="0" w:line="240" w:lineRule="auto"/>
        <w:rPr>
          <w:b/>
          <w:color w:val="CCCC00"/>
          <w:sz w:val="28"/>
          <w:szCs w:val="28"/>
        </w:rPr>
      </w:pPr>
      <w:r>
        <w:rPr>
          <w:b/>
          <w:noProof/>
          <w:color w:val="CCCC00"/>
          <w:sz w:val="28"/>
          <w:szCs w:val="28"/>
          <w:lang w:eastAsia="ru-RU"/>
        </w:rPr>
        <w:pict>
          <v:shape id="_x0000_s1028" style="position:absolute;margin-left:-16.95pt;margin-top:-5.65pt;width:467.45pt;height:725.35pt;z-index:-251659265" coordsize="9349,14507" path="m4019,849c3550,978,1172,1250,1075,2074v-97,824,2357,2360,2364,3718c3446,7150,864,9690,1118,10220v254,530,3851,-1308,3847,-1247c4961,9034,1193,9761,1096,10585v-97,824,3289,2822,3289,3331c4385,14425,1107,13623,1096,13637v-11,14,3227,870,3224,365c4317,13497,1637,10842,1075,10606,513,10370,921,12566,946,12584v25,18,-946,-1587,279,-1870c2450,10431,8285,10857,8296,10886v11,29,-6161,731,-7006,c445,10155,3317,7386,3224,6501,3131,5616,734,5570,731,5577v-3,7,2304,749,2472,967c3371,6762,1741,6870,1741,6888v,18,799,-594,1462,-236c3866,7010,5692,9038,5717,9038v25,,-2382,-1970,-2364,-2386c3371,6236,5804,6569,5825,6544v21,-25,-2726,251,-2343,-43c3865,6207,8153,4789,8124,4782v-29,-7,-4391,1823,-4814,1676c2887,6311,5570,3944,5588,3901v18,-43,-1579,2356,-2170,2299c2827,6143,2458,4234,2042,3557,1626,2880,1049,2582,924,2138,799,1694,1279,881,1290,892v11,11,-240,913,-301,1311c928,2601,906,3264,924,3278v18,14,240,-824,172,-989c1028,2124,548,2268,516,2289v-32,21,83,,387,129c1207,2547,2322,3095,2343,3063v21,-32,-1272,-641,-1311,-839c993,2026,2085,1862,2106,1873v21,11,-906,504,-945,416c1122,2201,924,1504,1870,1343v946,-161,4259,198,4965,-21c7541,1103,6082,58,6104,29v22,-29,321,444,860,1121c7503,1827,9349,4105,9338,4094,9327,4083,7033,1422,6899,1085v-134,-337,1613,957,1634,989c8554,2106,7426,1001,7028,1279v-398,278,-885,2461,-881,2464c6151,3746,7426,1707,7050,1300v-376,-407,-2659,72,-3160,c3389,1228,4488,720,4019,849xe" fillcolor="yellow" strokecolor="gray [1629]" strokeweight="0">
            <v:fill opacity=".5"/>
            <v:path arrowok="t"/>
          </v:shape>
        </w:pict>
      </w:r>
      <w:r>
        <w:rPr>
          <w:b/>
          <w:noProof/>
          <w:color w:val="CCCC00"/>
          <w:sz w:val="28"/>
          <w:szCs w:val="28"/>
          <w:lang w:eastAsia="ru-RU"/>
        </w:rPr>
        <w:pict>
          <v:shape id="_x0000_s1027" style="position:absolute;margin-left:123.5pt;margin-top:-4.2pt;width:417.1pt;height:712.25pt;z-index:251659264" coordsize="8342,14245" path="m2521,326v2269,190,4539,380,5180,924c8342,1794,7268,3449,6369,3592,5470,3735,3280,2088,2306,2109,1332,2130,290,3406,523,3721v233,315,2156,387,3180,280c4727,3894,6096,2927,6669,3077v573,150,681,1110,473,1826c6934,5619,6225,6852,5423,7375v-802,523,-3421,419,-3095,666c2654,8288,7425,8292,7379,8858v-46,566,-5305,2128,-5330,2579c2024,11888,6519,11326,7228,11566v709,240,-641,867,-924,1311c6021,13321,5902,14245,5530,14231,5158,14217,4391,12823,4069,12791v-322,-32,-541,1279,-473,1247c3664,14006,4173,12616,4477,12598v304,-18,620,1278,946,1332c5749,13984,6083,13285,6433,12920v350,-365,1824,-946,1093,-1182c6795,11502,2095,11989,2049,11502,2003,11015,6577,8923,7250,8815v673,-108,-857,2164,-1161,2042c5785,10735,5409,8077,5423,8084v14,7,437,2691,752,2816c6490,11025,7454,9478,7314,8837,7174,8196,5348,7057,5337,7053v-11,-4,2418,1576,1913,1762c6745,9001,2707,8381,2306,8170,1905,7959,4119,7944,4843,7547,5567,7150,6534,6075,6648,5785v114,-290,-1125,57,-1118,21c5537,5770,6627,5813,6691,5570,6755,5327,5899,4399,5917,4345v18,-54,613,820,881,902c7066,5329,7519,4796,7526,4839v7,43,-621,899,-685,666c6777,5272,7274,3823,7142,3442,7010,3061,6748,3105,6046,3220v-702,115,-2228,873,-3116,910c2042,4167,863,3761,716,3442,569,3123,1863,2224,2049,2217v186,-7,-240,1175,-215,1182c1859,3406,2503,2468,2199,2260,1895,2052,14,2156,7,2152v-7,-4,1683,137,2149,86c2622,2187,2826,1844,2801,1844v-25,,-548,203,-795,394c1759,2429,1286,2994,1318,2991v32,-3,587,-812,881,-774c2493,2255,3059,3220,3080,3220v21,,-899,-893,-752,-1003c2475,2107,3302,2296,3961,2561v659,265,1728,1278,2322,1246c6877,3775,7472,2840,7526,2367,7580,1894,6605,1057,6605,970v,-87,768,820,921,874c7679,1898,7497,1293,7526,1293v29,,304,375,175,551c7572,2020,6732,2346,6755,2346v23,,1006,-284,1085,-502c7919,1626,7642,1238,7228,1035,6814,832,5487,784,5358,626,5229,468,6448,96,6455,89v7,-7,-660,508,-1054,494c5007,569,4129,6,4090,3,4051,,5086,412,5165,562v79,150,-627,337,-602,344c4588,913,5641,688,5315,605,4989,522,3055,454,2607,411v,,-86,-85,-86,-85xe" fillcolor="#00b0f0" strokecolor="gray [1629]" strokeweight="0">
            <v:fill opacity=".5"/>
            <v:path arrowok="t"/>
          </v:shape>
        </w:pict>
      </w:r>
      <w:r w:rsidR="00B250E3" w:rsidRPr="000C155D">
        <w:rPr>
          <w:b/>
          <w:color w:val="CCCC00"/>
          <w:sz w:val="28"/>
          <w:szCs w:val="28"/>
        </w:rPr>
        <w:t>Питание во время игры в теннис:</w:t>
      </w:r>
    </w:p>
    <w:p w:rsidR="00B250E3" w:rsidRPr="007B18C1" w:rsidRDefault="00B250E3" w:rsidP="007B18C1">
      <w:pPr>
        <w:spacing w:after="120" w:line="240" w:lineRule="auto"/>
        <w:rPr>
          <w:sz w:val="28"/>
          <w:szCs w:val="28"/>
        </w:rPr>
      </w:pPr>
    </w:p>
    <w:p w:rsidR="00B250E3" w:rsidRPr="00561EFE" w:rsidRDefault="00B250E3" w:rsidP="007B18C1">
      <w:pPr>
        <w:spacing w:after="120" w:line="240" w:lineRule="auto"/>
        <w:rPr>
          <w:color w:val="0070C0"/>
          <w:sz w:val="28"/>
          <w:szCs w:val="28"/>
        </w:rPr>
      </w:pPr>
      <w:r w:rsidRPr="00561EFE">
        <w:rPr>
          <w:color w:val="0070C0"/>
          <w:sz w:val="28"/>
          <w:szCs w:val="28"/>
        </w:rPr>
        <w:t>Кофе</w:t>
      </w:r>
    </w:p>
    <w:p w:rsidR="00B250E3" w:rsidRPr="00561EFE" w:rsidRDefault="00B250E3" w:rsidP="007B18C1">
      <w:pPr>
        <w:spacing w:after="120" w:line="240" w:lineRule="auto"/>
        <w:rPr>
          <w:color w:val="0070C0"/>
          <w:sz w:val="28"/>
          <w:szCs w:val="28"/>
        </w:rPr>
      </w:pPr>
      <w:r w:rsidRPr="00561EFE">
        <w:rPr>
          <w:color w:val="0070C0"/>
          <w:sz w:val="28"/>
          <w:szCs w:val="28"/>
        </w:rPr>
        <w:t>Напиток (кока-кола, масло, шоколад, яблоко в пропорциях 15</w:t>
      </w:r>
      <w:proofErr w:type="gramStart"/>
      <w:r w:rsidRPr="00561EFE">
        <w:rPr>
          <w:color w:val="0070C0"/>
          <w:sz w:val="28"/>
          <w:szCs w:val="28"/>
        </w:rPr>
        <w:t xml:space="preserve"> :</w:t>
      </w:r>
      <w:proofErr w:type="gramEnd"/>
      <w:r w:rsidRPr="00561EFE">
        <w:rPr>
          <w:color w:val="0070C0"/>
          <w:sz w:val="28"/>
          <w:szCs w:val="28"/>
        </w:rPr>
        <w:t xml:space="preserve"> 3 : 4 : 2)</w:t>
      </w:r>
    </w:p>
    <w:p w:rsidR="00B250E3" w:rsidRPr="00561EFE" w:rsidRDefault="003A56F3" w:rsidP="007B18C1">
      <w:pPr>
        <w:spacing w:after="120" w:line="240" w:lineRule="auto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pict>
          <v:shape id="_x0000_s1026" style="position:absolute;margin-left:209.25pt;margin-top:1.65pt;width:290.55pt;height:655pt;z-index:251658240" coordsize="5811,13100" path="m2784,932v222,-175,10,-677,150,-688c3074,233,3597,813,3622,867,3647,921,2938,,3085,566v147,566,974,3110,1418,3697c4947,4850,5689,3873,5750,4091v61,218,-785,1372,-882,1483c4771,5685,5244,4803,5169,4757v-75,-46,-788,-687,-752,538c4453,6520,5481,11116,5384,12108v-97,992,-1468,-817,-1547,-860c3758,11205,4764,12015,4911,11850v147,-165,548,-1656,-193,-1591c3977,10324,899,12190,462,12237v-437,47,1462,-1576,1634,-1698c2268,10417,1211,11570,1494,11506v283,-64,2511,-849,2300,-1354c3583,9647,452,8949,226,8476,,8003,2322,7336,2440,7315,2558,7294,842,8061,935,8347v93,286,1691,880,2064,687c3372,8841,3529,7960,3171,7186,2813,6412,870,4858,849,4392v-21,-466,2060,-43,2193,c3175,4435,1642,4392,1645,4650v3,258,1182,1712,1418,1289c3299,5516,3425,2852,3063,2114,2701,1376,1028,1730,892,1512,756,1294,2128,839,2246,803v118,-36,-737,473,-644,494c1695,1318,2562,1107,2784,932xe" fillcolor="#ffc000" strokecolor="gray [1629]" strokeweight="0">
            <v:fill opacity=".5"/>
            <v:path arrowok="t"/>
          </v:shape>
        </w:pict>
      </w:r>
      <w:r w:rsidR="00B250E3" w:rsidRPr="00561EFE">
        <w:rPr>
          <w:color w:val="0070C0"/>
          <w:sz w:val="28"/>
          <w:szCs w:val="28"/>
        </w:rPr>
        <w:t>Чай</w:t>
      </w:r>
    </w:p>
    <w:p w:rsidR="00B250E3" w:rsidRPr="007B18C1" w:rsidRDefault="00B250E3" w:rsidP="007B18C1">
      <w:pPr>
        <w:spacing w:after="120" w:line="240" w:lineRule="auto"/>
        <w:rPr>
          <w:sz w:val="28"/>
          <w:szCs w:val="28"/>
        </w:rPr>
      </w:pPr>
    </w:p>
    <w:p w:rsidR="00B250E3" w:rsidRPr="000C155D" w:rsidRDefault="00B250E3" w:rsidP="00561EFE">
      <w:pPr>
        <w:spacing w:after="0" w:line="240" w:lineRule="auto"/>
        <w:rPr>
          <w:b/>
          <w:color w:val="CCCC00"/>
          <w:sz w:val="28"/>
          <w:szCs w:val="28"/>
        </w:rPr>
      </w:pPr>
      <w:r w:rsidRPr="000C155D">
        <w:rPr>
          <w:b/>
          <w:color w:val="CCCC00"/>
          <w:sz w:val="28"/>
          <w:szCs w:val="28"/>
        </w:rPr>
        <w:t>Игровые варианты:</w:t>
      </w:r>
    </w:p>
    <w:p w:rsidR="00B250E3" w:rsidRPr="007B18C1" w:rsidRDefault="00B250E3" w:rsidP="007B18C1">
      <w:pPr>
        <w:spacing w:after="120" w:line="240" w:lineRule="auto"/>
        <w:rPr>
          <w:sz w:val="28"/>
          <w:szCs w:val="28"/>
        </w:rPr>
      </w:pPr>
    </w:p>
    <w:p w:rsidR="00B250E3" w:rsidRPr="00561EFE" w:rsidRDefault="00B250E3" w:rsidP="007B18C1">
      <w:pPr>
        <w:spacing w:after="120" w:line="240" w:lineRule="auto"/>
        <w:rPr>
          <w:color w:val="CC9900"/>
          <w:sz w:val="28"/>
          <w:szCs w:val="28"/>
        </w:rPr>
      </w:pPr>
      <w:r w:rsidRPr="00561EFE">
        <w:rPr>
          <w:color w:val="CC9900"/>
          <w:sz w:val="28"/>
          <w:szCs w:val="28"/>
        </w:rPr>
        <w:t>Большое поле</w:t>
      </w:r>
    </w:p>
    <w:p w:rsidR="00B250E3" w:rsidRPr="00561EFE" w:rsidRDefault="00B250E3" w:rsidP="007B18C1">
      <w:pPr>
        <w:spacing w:after="120" w:line="240" w:lineRule="auto"/>
        <w:rPr>
          <w:color w:val="CC9900"/>
          <w:sz w:val="28"/>
          <w:szCs w:val="28"/>
        </w:rPr>
      </w:pPr>
      <w:r w:rsidRPr="00561EFE">
        <w:rPr>
          <w:color w:val="CC9900"/>
          <w:sz w:val="28"/>
          <w:szCs w:val="28"/>
        </w:rPr>
        <w:t>Малое поле</w:t>
      </w:r>
    </w:p>
    <w:p w:rsidR="00B250E3" w:rsidRPr="00561EFE" w:rsidRDefault="00B250E3" w:rsidP="007B18C1">
      <w:pPr>
        <w:spacing w:after="120" w:line="240" w:lineRule="auto"/>
        <w:rPr>
          <w:color w:val="CC9900"/>
          <w:sz w:val="28"/>
          <w:szCs w:val="28"/>
        </w:rPr>
      </w:pPr>
      <w:r w:rsidRPr="00561EFE">
        <w:rPr>
          <w:color w:val="CC9900"/>
          <w:sz w:val="28"/>
          <w:szCs w:val="28"/>
        </w:rPr>
        <w:t>Поле, ориентированное на волнообразный характер игры</w:t>
      </w:r>
    </w:p>
    <w:p w:rsidR="00B250E3" w:rsidRPr="00561EFE" w:rsidRDefault="00B250E3" w:rsidP="007B18C1">
      <w:pPr>
        <w:spacing w:after="120" w:line="240" w:lineRule="auto"/>
        <w:rPr>
          <w:color w:val="CC9900"/>
          <w:sz w:val="28"/>
          <w:szCs w:val="28"/>
        </w:rPr>
      </w:pPr>
      <w:r w:rsidRPr="00561EFE">
        <w:rPr>
          <w:color w:val="CC9900"/>
          <w:sz w:val="28"/>
          <w:szCs w:val="28"/>
        </w:rPr>
        <w:t>Поле, ориентированное на параллельное движение</w:t>
      </w:r>
    </w:p>
    <w:p w:rsidR="00B250E3" w:rsidRPr="00561EFE" w:rsidRDefault="00B250E3" w:rsidP="007B18C1">
      <w:pPr>
        <w:spacing w:after="120" w:line="240" w:lineRule="auto"/>
        <w:rPr>
          <w:color w:val="CC9900"/>
          <w:sz w:val="28"/>
          <w:szCs w:val="28"/>
        </w:rPr>
      </w:pPr>
      <w:r w:rsidRPr="00561EFE">
        <w:rPr>
          <w:color w:val="CC9900"/>
          <w:sz w:val="28"/>
          <w:szCs w:val="28"/>
        </w:rPr>
        <w:t>Поле, ориентированное на перспективу</w:t>
      </w:r>
    </w:p>
    <w:p w:rsidR="00B250E3" w:rsidRPr="00561EFE" w:rsidRDefault="00B250E3" w:rsidP="007B18C1">
      <w:pPr>
        <w:spacing w:after="120" w:line="240" w:lineRule="auto"/>
        <w:rPr>
          <w:color w:val="CC9900"/>
          <w:sz w:val="28"/>
          <w:szCs w:val="28"/>
        </w:rPr>
      </w:pPr>
      <w:r w:rsidRPr="00561EFE">
        <w:rPr>
          <w:color w:val="CC9900"/>
          <w:sz w:val="28"/>
          <w:szCs w:val="28"/>
        </w:rPr>
        <w:t>Поле, ориентированное на формы</w:t>
      </w:r>
    </w:p>
    <w:p w:rsidR="00B250E3" w:rsidRPr="00561EFE" w:rsidRDefault="00B250E3" w:rsidP="007B18C1">
      <w:pPr>
        <w:spacing w:after="120" w:line="240" w:lineRule="auto"/>
        <w:rPr>
          <w:color w:val="CC9900"/>
          <w:sz w:val="28"/>
          <w:szCs w:val="28"/>
        </w:rPr>
      </w:pPr>
      <w:r w:rsidRPr="00561EFE">
        <w:rPr>
          <w:color w:val="CC9900"/>
          <w:sz w:val="28"/>
          <w:szCs w:val="28"/>
        </w:rPr>
        <w:t>Среднее поле</w:t>
      </w:r>
    </w:p>
    <w:p w:rsidR="00B250E3" w:rsidRPr="007B18C1" w:rsidRDefault="00B250E3" w:rsidP="007B18C1">
      <w:pPr>
        <w:spacing w:after="120" w:line="240" w:lineRule="auto"/>
        <w:rPr>
          <w:sz w:val="28"/>
          <w:szCs w:val="28"/>
        </w:rPr>
      </w:pPr>
    </w:p>
    <w:p w:rsidR="00B250E3" w:rsidRPr="000C155D" w:rsidRDefault="00B250E3" w:rsidP="00561EFE">
      <w:pPr>
        <w:spacing w:after="0" w:line="240" w:lineRule="auto"/>
        <w:rPr>
          <w:b/>
          <w:color w:val="CCCC00"/>
          <w:sz w:val="28"/>
          <w:szCs w:val="28"/>
        </w:rPr>
      </w:pPr>
      <w:r w:rsidRPr="000C155D">
        <w:rPr>
          <w:b/>
          <w:color w:val="CCCC00"/>
          <w:sz w:val="28"/>
          <w:szCs w:val="28"/>
        </w:rPr>
        <w:t>Нормы и стандарты игры в теннис:</w:t>
      </w:r>
    </w:p>
    <w:p w:rsidR="00B250E3" w:rsidRPr="007B18C1" w:rsidRDefault="00B250E3" w:rsidP="007B18C1">
      <w:pPr>
        <w:spacing w:after="120" w:line="240" w:lineRule="auto"/>
        <w:rPr>
          <w:sz w:val="28"/>
          <w:szCs w:val="28"/>
        </w:rPr>
      </w:pPr>
    </w:p>
    <w:p w:rsidR="007B18C1" w:rsidRPr="00561EFE" w:rsidRDefault="007B18C1" w:rsidP="007B18C1">
      <w:pPr>
        <w:spacing w:after="120" w:line="240" w:lineRule="auto"/>
        <w:rPr>
          <w:color w:val="00B050"/>
          <w:sz w:val="28"/>
          <w:szCs w:val="28"/>
        </w:rPr>
      </w:pPr>
      <w:proofErr w:type="spellStart"/>
      <w:r w:rsidRPr="00561EFE">
        <w:rPr>
          <w:color w:val="00B050"/>
          <w:sz w:val="28"/>
          <w:szCs w:val="28"/>
        </w:rPr>
        <w:t>Имагинационная</w:t>
      </w:r>
      <w:proofErr w:type="spellEnd"/>
      <w:r w:rsidRPr="00561EFE">
        <w:rPr>
          <w:color w:val="00B050"/>
          <w:sz w:val="28"/>
          <w:szCs w:val="28"/>
        </w:rPr>
        <w:t xml:space="preserve"> система</w:t>
      </w:r>
    </w:p>
    <w:p w:rsidR="007B18C1" w:rsidRPr="00561EFE" w:rsidRDefault="007B18C1" w:rsidP="007B18C1">
      <w:pPr>
        <w:spacing w:after="120" w:line="240" w:lineRule="auto"/>
        <w:rPr>
          <w:color w:val="00B050"/>
          <w:sz w:val="28"/>
          <w:szCs w:val="28"/>
        </w:rPr>
      </w:pPr>
      <w:r w:rsidRPr="00561EFE">
        <w:rPr>
          <w:color w:val="00B050"/>
          <w:sz w:val="28"/>
          <w:szCs w:val="28"/>
        </w:rPr>
        <w:t>Контрастные шаблоны</w:t>
      </w:r>
    </w:p>
    <w:p w:rsidR="007B18C1" w:rsidRPr="00561EFE" w:rsidRDefault="007B18C1" w:rsidP="007B18C1">
      <w:pPr>
        <w:spacing w:after="120" w:line="240" w:lineRule="auto"/>
        <w:rPr>
          <w:color w:val="00B050"/>
          <w:sz w:val="28"/>
          <w:szCs w:val="28"/>
        </w:rPr>
      </w:pPr>
      <w:r w:rsidRPr="00561EFE">
        <w:rPr>
          <w:color w:val="00B050"/>
          <w:sz w:val="28"/>
          <w:szCs w:val="28"/>
        </w:rPr>
        <w:t>Модулированное копирование</w:t>
      </w:r>
    </w:p>
    <w:p w:rsidR="007B18C1" w:rsidRPr="00561EFE" w:rsidRDefault="007B18C1" w:rsidP="007B18C1">
      <w:pPr>
        <w:spacing w:after="120" w:line="240" w:lineRule="auto"/>
        <w:rPr>
          <w:color w:val="00B050"/>
          <w:sz w:val="28"/>
          <w:szCs w:val="28"/>
        </w:rPr>
      </w:pPr>
      <w:r w:rsidRPr="00561EFE">
        <w:rPr>
          <w:color w:val="00B050"/>
          <w:sz w:val="28"/>
          <w:szCs w:val="28"/>
        </w:rPr>
        <w:t>Периферическое преображение</w:t>
      </w:r>
    </w:p>
    <w:p w:rsidR="007B18C1" w:rsidRPr="00561EFE" w:rsidRDefault="007B18C1" w:rsidP="007B18C1">
      <w:pPr>
        <w:spacing w:after="120" w:line="240" w:lineRule="auto"/>
        <w:rPr>
          <w:color w:val="00B050"/>
          <w:sz w:val="28"/>
          <w:szCs w:val="28"/>
        </w:rPr>
      </w:pPr>
      <w:r w:rsidRPr="00561EFE">
        <w:rPr>
          <w:color w:val="00B050"/>
          <w:sz w:val="28"/>
          <w:szCs w:val="28"/>
        </w:rPr>
        <w:t>Релаксивная общность</w:t>
      </w:r>
    </w:p>
    <w:p w:rsidR="007B18C1" w:rsidRPr="00561EFE" w:rsidRDefault="007B18C1" w:rsidP="007B18C1">
      <w:pPr>
        <w:spacing w:after="120" w:line="240" w:lineRule="auto"/>
        <w:rPr>
          <w:color w:val="00B050"/>
          <w:sz w:val="28"/>
          <w:szCs w:val="28"/>
        </w:rPr>
      </w:pPr>
      <w:r w:rsidRPr="00561EFE">
        <w:rPr>
          <w:color w:val="00B050"/>
          <w:sz w:val="28"/>
          <w:szCs w:val="28"/>
        </w:rPr>
        <w:t>Фронтальная центровка</w:t>
      </w:r>
    </w:p>
    <w:p w:rsidR="007B18C1" w:rsidRPr="00561EFE" w:rsidRDefault="007B18C1" w:rsidP="007B18C1">
      <w:pPr>
        <w:spacing w:after="120" w:line="240" w:lineRule="auto"/>
        <w:rPr>
          <w:color w:val="00B050"/>
          <w:sz w:val="28"/>
          <w:szCs w:val="28"/>
        </w:rPr>
      </w:pPr>
      <w:r w:rsidRPr="00561EFE">
        <w:rPr>
          <w:color w:val="00B050"/>
          <w:sz w:val="28"/>
          <w:szCs w:val="28"/>
        </w:rPr>
        <w:t>Ценностные ориентиры</w:t>
      </w:r>
    </w:p>
    <w:p w:rsidR="007B18C1" w:rsidRPr="00561EFE" w:rsidRDefault="007B18C1" w:rsidP="007B18C1">
      <w:pPr>
        <w:spacing w:after="120" w:line="240" w:lineRule="auto"/>
        <w:rPr>
          <w:color w:val="00B050"/>
          <w:sz w:val="28"/>
          <w:szCs w:val="28"/>
        </w:rPr>
      </w:pPr>
      <w:r w:rsidRPr="00561EFE">
        <w:rPr>
          <w:color w:val="00B050"/>
          <w:sz w:val="28"/>
          <w:szCs w:val="28"/>
        </w:rPr>
        <w:t>Эскиз-настройка</w:t>
      </w:r>
    </w:p>
    <w:p w:rsidR="007B18C1" w:rsidRPr="007B18C1" w:rsidRDefault="007B18C1" w:rsidP="007B18C1">
      <w:pPr>
        <w:spacing w:after="120" w:line="240" w:lineRule="auto"/>
        <w:rPr>
          <w:sz w:val="28"/>
          <w:szCs w:val="28"/>
        </w:rPr>
      </w:pPr>
    </w:p>
    <w:p w:rsidR="007B18C1" w:rsidRPr="000C155D" w:rsidRDefault="007B18C1" w:rsidP="00561EFE">
      <w:pPr>
        <w:spacing w:after="0" w:line="240" w:lineRule="auto"/>
        <w:rPr>
          <w:b/>
          <w:color w:val="CCCC00"/>
          <w:sz w:val="28"/>
          <w:szCs w:val="28"/>
        </w:rPr>
      </w:pPr>
      <w:r w:rsidRPr="000C155D">
        <w:rPr>
          <w:b/>
          <w:color w:val="CCCC00"/>
          <w:sz w:val="28"/>
          <w:szCs w:val="28"/>
        </w:rPr>
        <w:t>Факторы контроля, координации и регуляции:</w:t>
      </w:r>
    </w:p>
    <w:p w:rsidR="007B18C1" w:rsidRPr="007B18C1" w:rsidRDefault="007B18C1" w:rsidP="007B18C1">
      <w:pPr>
        <w:spacing w:after="120" w:line="240" w:lineRule="auto"/>
        <w:rPr>
          <w:sz w:val="28"/>
          <w:szCs w:val="28"/>
        </w:rPr>
      </w:pPr>
    </w:p>
    <w:p w:rsidR="007B18C1" w:rsidRPr="00561EFE" w:rsidRDefault="007B18C1" w:rsidP="007B18C1">
      <w:pPr>
        <w:spacing w:after="120" w:line="240" w:lineRule="auto"/>
        <w:rPr>
          <w:color w:val="FF0000"/>
          <w:sz w:val="28"/>
          <w:szCs w:val="28"/>
        </w:rPr>
      </w:pPr>
      <w:r w:rsidRPr="00561EFE">
        <w:rPr>
          <w:color w:val="FF0000"/>
          <w:sz w:val="28"/>
          <w:szCs w:val="28"/>
        </w:rPr>
        <w:t>Положительные влияния</w:t>
      </w:r>
    </w:p>
    <w:p w:rsidR="007B18C1" w:rsidRPr="00561EFE" w:rsidRDefault="007B18C1" w:rsidP="007B18C1">
      <w:pPr>
        <w:spacing w:after="120" w:line="240" w:lineRule="auto"/>
        <w:rPr>
          <w:color w:val="FF0000"/>
          <w:sz w:val="28"/>
          <w:szCs w:val="28"/>
        </w:rPr>
      </w:pPr>
      <w:r w:rsidRPr="00561EFE">
        <w:rPr>
          <w:color w:val="FF0000"/>
          <w:sz w:val="28"/>
          <w:szCs w:val="28"/>
        </w:rPr>
        <w:t>Устойчивые отношения</w:t>
      </w:r>
    </w:p>
    <w:p w:rsidR="007B18C1" w:rsidRPr="00561EFE" w:rsidRDefault="007B18C1" w:rsidP="007B18C1">
      <w:pPr>
        <w:spacing w:after="120" w:line="240" w:lineRule="auto"/>
        <w:rPr>
          <w:color w:val="FF0000"/>
          <w:sz w:val="28"/>
          <w:szCs w:val="28"/>
        </w:rPr>
      </w:pPr>
      <w:r w:rsidRPr="00561EFE">
        <w:rPr>
          <w:color w:val="FF0000"/>
          <w:sz w:val="28"/>
          <w:szCs w:val="28"/>
        </w:rPr>
        <w:t>Целостное отражение</w:t>
      </w:r>
    </w:p>
    <w:p w:rsidR="007B18C1" w:rsidRDefault="007B18C1"/>
    <w:sectPr w:rsidR="007B18C1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250E3"/>
    <w:rsid w:val="00067A18"/>
    <w:rsid w:val="000C155D"/>
    <w:rsid w:val="000C2BD4"/>
    <w:rsid w:val="00365A9F"/>
    <w:rsid w:val="003A56F3"/>
    <w:rsid w:val="00404AB7"/>
    <w:rsid w:val="00431EC3"/>
    <w:rsid w:val="00510BEC"/>
    <w:rsid w:val="00561EFE"/>
    <w:rsid w:val="007B18C1"/>
    <w:rsid w:val="00884E39"/>
    <w:rsid w:val="0096613F"/>
    <w:rsid w:val="009B2D91"/>
    <w:rsid w:val="00B250E3"/>
    <w:rsid w:val="00B55C48"/>
    <w:rsid w:val="00DE1E2F"/>
    <w:rsid w:val="00E97896"/>
    <w:rsid w:val="00FB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2012-01-02T12:12:00Z</dcterms:created>
  <dcterms:modified xsi:type="dcterms:W3CDTF">2012-01-02T13:10:00Z</dcterms:modified>
</cp:coreProperties>
</file>